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203C" w:rsidP="0016203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16203C" w:rsidP="001620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16203C" w:rsidP="0016203C">
      <w:pPr>
        <w:spacing w:after="0" w:line="240" w:lineRule="auto"/>
        <w:jc w:val="center"/>
        <w:rPr>
          <w:rFonts w:ascii="Times New Roman" w:eastAsia="Times New Roman" w:hAnsi="Times New Roman" w:cs="Times New Roman"/>
          <w:sz w:val="28"/>
          <w:szCs w:val="28"/>
          <w:lang w:eastAsia="ru-RU"/>
        </w:rPr>
      </w:pP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16203C" w:rsidP="0032628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№5-1089-2802/2024,</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генерального директора ООО «</w:t>
      </w:r>
      <w:r>
        <w:rPr>
          <w:rFonts w:ascii="Times New Roman" w:eastAsia="Times New Roman" w:hAnsi="Times New Roman" w:cs="Times New Roman"/>
          <w:sz w:val="28"/>
          <w:szCs w:val="28"/>
          <w:lang w:eastAsia="ru-RU"/>
        </w:rPr>
        <w:t>Юграстройснаб</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Шишкина </w:t>
      </w:r>
      <w:r w:rsidR="00326280">
        <w:rPr>
          <w:b/>
          <w:sz w:val="26"/>
          <w:szCs w:val="26"/>
        </w:rPr>
        <w:t>***</w:t>
      </w:r>
    </w:p>
    <w:p w:rsidR="0016203C" w:rsidP="0016203C">
      <w:pPr>
        <w:jc w:val="center"/>
        <w:rPr>
          <w:rFonts w:ascii="Times New Roman" w:hAnsi="Times New Roman" w:cs="Times New Roman"/>
          <w:sz w:val="28"/>
          <w:szCs w:val="28"/>
        </w:rPr>
      </w:pPr>
      <w:r>
        <w:rPr>
          <w:rFonts w:ascii="Times New Roman" w:hAnsi="Times New Roman" w:cs="Times New Roman"/>
          <w:b/>
          <w:sz w:val="28"/>
          <w:szCs w:val="28"/>
        </w:rPr>
        <w:t>УСТАНОВИЛ</w:t>
      </w:r>
      <w:r>
        <w:rPr>
          <w:rFonts w:ascii="Times New Roman" w:hAnsi="Times New Roman" w:cs="Times New Roman"/>
          <w:sz w:val="28"/>
          <w:szCs w:val="28"/>
        </w:rPr>
        <w:t>:</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Шишкин В.В., являясь генеральным директором ООО «</w:t>
      </w:r>
      <w:r>
        <w:rPr>
          <w:rFonts w:ascii="Times New Roman" w:hAnsi="Times New Roman" w:cs="Times New Roman"/>
          <w:sz w:val="28"/>
          <w:szCs w:val="28"/>
        </w:rPr>
        <w:t>Юграстройснаб</w:t>
      </w:r>
      <w:r>
        <w:rPr>
          <w:rFonts w:ascii="Times New Roman" w:hAnsi="Times New Roman" w:cs="Times New Roman"/>
          <w:sz w:val="28"/>
          <w:szCs w:val="28"/>
        </w:rPr>
        <w:t xml:space="preserve">» и исполняя свои обязанности по адресу: </w:t>
      </w:r>
      <w:r w:rsidR="00326280">
        <w:rPr>
          <w:b/>
          <w:sz w:val="26"/>
          <w:szCs w:val="26"/>
        </w:rPr>
        <w:t xml:space="preserve">*** </w:t>
      </w:r>
      <w:r>
        <w:rPr>
          <w:rFonts w:ascii="Times New Roman" w:hAnsi="Times New Roman" w:cs="Times New Roman"/>
          <w:sz w:val="28"/>
          <w:szCs w:val="28"/>
        </w:rPr>
        <w:t xml:space="preserve">26.04.2024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w:t>
      </w:r>
      <w:r>
        <w:rPr>
          <w:rFonts w:ascii="Times New Roman" w:hAnsi="Times New Roman" w:cs="Times New Roman"/>
          <w:sz w:val="28"/>
          <w:szCs w:val="28"/>
        </w:rPr>
        <w:t>взносам  за</w:t>
      </w:r>
      <w:r>
        <w:rPr>
          <w:rFonts w:ascii="Times New Roman" w:hAnsi="Times New Roman" w:cs="Times New Roman"/>
          <w:sz w:val="28"/>
          <w:szCs w:val="28"/>
        </w:rPr>
        <w:t xml:space="preserve"> 3 месяца 2024 года, нарушив тем самым требования пп.4 п.1 ст.23,  п.6 ст.80, пп.1 п.1 ст.419 Налогового Кодекса.</w:t>
      </w:r>
    </w:p>
    <w:p w:rsidR="0016203C" w:rsidP="0016203C">
      <w:pPr>
        <w:pStyle w:val="BodyText"/>
        <w:ind w:firstLine="567"/>
        <w:rPr>
          <w:rFonts w:eastAsia="Calibri"/>
          <w:sz w:val="28"/>
          <w:szCs w:val="28"/>
        </w:rPr>
      </w:pPr>
      <w:r>
        <w:rPr>
          <w:sz w:val="28"/>
          <w:szCs w:val="28"/>
        </w:rPr>
        <w:t xml:space="preserve">В судебное заседание Шишкин В.В.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6203C" w:rsidP="001620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16203C" w:rsidP="0016203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16203C" w:rsidP="001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6203C" w:rsidP="001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16203C" w:rsidP="0016203C">
      <w:pPr>
        <w:pStyle w:val="BodyText"/>
        <w:ind w:firstLine="567"/>
        <w:rPr>
          <w:sz w:val="28"/>
          <w:szCs w:val="28"/>
        </w:rPr>
      </w:pPr>
      <w:r>
        <w:rPr>
          <w:sz w:val="28"/>
          <w:szCs w:val="28"/>
        </w:rPr>
        <w:t>В судебном заседании установлено, что расчет по страховым взносам за 3 месяца 2024 года в МИФНС России №1 по Ханты-Мансийскому автономному округу - Югре юридическим лицом не представлен.</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Шишкина В.В.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2)Сведениями</w:t>
      </w:r>
      <w:r>
        <w:rPr>
          <w:rFonts w:ascii="Times New Roman" w:eastAsia="Times New Roman" w:hAnsi="Times New Roman" w:cs="Times New Roman"/>
          <w:sz w:val="28"/>
          <w:szCs w:val="28"/>
          <w:lang w:eastAsia="ru-RU"/>
        </w:rPr>
        <w:t xml:space="preserve"> об отсутствии расчета.</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Шишкина В.В.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Шишкина В.В.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16203C" w:rsidP="0016203C">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16203C" w:rsidP="0016203C">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16203C" w:rsidP="0016203C">
      <w:pPr>
        <w:spacing w:after="0" w:line="240" w:lineRule="auto"/>
        <w:ind w:firstLine="567"/>
        <w:jc w:val="both"/>
        <w:rPr>
          <w:rFonts w:ascii="Times New Roman" w:eastAsia="Times New Roman" w:hAnsi="Times New Roman" w:cs="Times New Roman"/>
          <w:sz w:val="28"/>
          <w:szCs w:val="28"/>
          <w:lang w:eastAsia="ru-RU"/>
        </w:rPr>
      </w:pPr>
    </w:p>
    <w:p w:rsidR="0016203C" w:rsidP="0016203C">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генерального директора ООО «</w:t>
      </w:r>
      <w:r>
        <w:rPr>
          <w:rFonts w:ascii="Times New Roman" w:eastAsia="Times New Roman" w:hAnsi="Times New Roman" w:cs="Times New Roman"/>
          <w:sz w:val="28"/>
          <w:szCs w:val="28"/>
          <w:lang w:eastAsia="ru-RU"/>
        </w:rPr>
        <w:t>Юграстройснаб</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Шишкина </w:t>
      </w:r>
      <w:r w:rsidR="00326280">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16203C" w:rsidP="001620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16203C" w:rsidP="0016203C"/>
    <w:p w:rsidR="00E35D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8F"/>
    <w:rsid w:val="0016203C"/>
    <w:rsid w:val="00326280"/>
    <w:rsid w:val="00D3318F"/>
    <w:rsid w:val="00E35D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B1D2A6-3B12-4F9E-A722-B86CA4E6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03C"/>
    <w:rPr>
      <w:color w:val="0000FF"/>
      <w:u w:val="single"/>
    </w:rPr>
  </w:style>
  <w:style w:type="paragraph" w:styleId="BodyText">
    <w:name w:val="Body Text"/>
    <w:basedOn w:val="Normal"/>
    <w:link w:val="a"/>
    <w:semiHidden/>
    <w:unhideWhenUsed/>
    <w:rsid w:val="0016203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16203C"/>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6203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6203C"/>
  </w:style>
  <w:style w:type="character" w:styleId="Emphasis">
    <w:name w:val="Emphasis"/>
    <w:basedOn w:val="DefaultParagraphFont"/>
    <w:uiPriority w:val="20"/>
    <w:qFormat/>
    <w:rsid w:val="00162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